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8CFB1" w14:textId="262AF74A" w:rsidR="00DF25B0" w:rsidRDefault="005607BF" w:rsidP="00CE012F">
      <w:pPr>
        <w:ind w:firstLineChars="200" w:firstLine="560"/>
        <w:jc w:val="left"/>
        <w:rPr>
          <w:sz w:val="28"/>
          <w:szCs w:val="28"/>
        </w:rPr>
      </w:pPr>
      <w:r>
        <w:rPr>
          <w:sz w:val="28"/>
          <w:szCs w:val="28"/>
        </w:rPr>
        <w:t>「</w:t>
      </w:r>
      <w:r>
        <w:rPr>
          <w:sz w:val="28"/>
          <w:szCs w:val="28"/>
        </w:rPr>
        <w:t>60</w:t>
      </w:r>
      <w:r>
        <w:rPr>
          <w:sz w:val="28"/>
          <w:szCs w:val="28"/>
        </w:rPr>
        <w:t>周年事業報告書を読み解き、語り合う会」</w:t>
      </w:r>
      <w:r w:rsidR="00F65449">
        <w:rPr>
          <w:rFonts w:hint="eastAsia"/>
          <w:sz w:val="28"/>
          <w:szCs w:val="28"/>
        </w:rPr>
        <w:t>開催</w:t>
      </w:r>
      <w:r>
        <w:rPr>
          <w:sz w:val="28"/>
          <w:szCs w:val="28"/>
        </w:rPr>
        <w:t>記録用紙</w:t>
      </w:r>
    </w:p>
    <w:p w14:paraId="6EE1562C" w14:textId="77777777" w:rsidR="00F65449" w:rsidRDefault="00F65449" w:rsidP="00F65449">
      <w:pPr>
        <w:ind w:firstLine="280"/>
        <w:jc w:val="left"/>
        <w:rPr>
          <w:sz w:val="28"/>
          <w:szCs w:val="28"/>
        </w:rPr>
      </w:pPr>
      <w:bookmarkStart w:id="0" w:name="_GoBack"/>
      <w:bookmarkEnd w:id="0"/>
    </w:p>
    <w:p w14:paraId="6FE4B8E8" w14:textId="65881AF5" w:rsidR="00F65449" w:rsidRDefault="00F65449" w:rsidP="00F65449">
      <w:pPr>
        <w:ind w:firstLine="280"/>
        <w:jc w:val="left"/>
        <w:rPr>
          <w:sz w:val="28"/>
          <w:szCs w:val="28"/>
        </w:rPr>
      </w:pPr>
    </w:p>
    <w:tbl>
      <w:tblPr>
        <w:tblStyle w:val="a8"/>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654"/>
      </w:tblGrid>
      <w:tr w:rsidR="00DF25B0" w14:paraId="5E7C4CB5" w14:textId="77777777" w:rsidTr="00F65449">
        <w:trPr>
          <w:trHeight w:val="539"/>
          <w:jc w:val="center"/>
        </w:trPr>
        <w:tc>
          <w:tcPr>
            <w:tcW w:w="1980" w:type="dxa"/>
            <w:vAlign w:val="center"/>
          </w:tcPr>
          <w:p w14:paraId="47B4AB91" w14:textId="77777777" w:rsidR="00DF25B0" w:rsidRDefault="005607BF">
            <w:pPr>
              <w:jc w:val="center"/>
            </w:pPr>
            <w:r>
              <w:t>開催地域同窓会</w:t>
            </w:r>
          </w:p>
        </w:tc>
        <w:tc>
          <w:tcPr>
            <w:tcW w:w="7654" w:type="dxa"/>
            <w:vAlign w:val="center"/>
          </w:tcPr>
          <w:p w14:paraId="7926BF0D" w14:textId="77777777" w:rsidR="00DF25B0" w:rsidRDefault="005607BF">
            <w:r>
              <w:t>北海道地域同窓会</w:t>
            </w:r>
          </w:p>
        </w:tc>
      </w:tr>
      <w:tr w:rsidR="00DF25B0" w14:paraId="2A68884A" w14:textId="77777777" w:rsidTr="006D51B8">
        <w:trPr>
          <w:trHeight w:val="561"/>
          <w:jc w:val="center"/>
        </w:trPr>
        <w:tc>
          <w:tcPr>
            <w:tcW w:w="1980" w:type="dxa"/>
            <w:vAlign w:val="center"/>
          </w:tcPr>
          <w:p w14:paraId="6197A6AD" w14:textId="77777777" w:rsidR="00DF25B0" w:rsidRDefault="005607BF">
            <w:pPr>
              <w:jc w:val="center"/>
            </w:pPr>
            <w:r>
              <w:t>開催日時</w:t>
            </w:r>
          </w:p>
        </w:tc>
        <w:tc>
          <w:tcPr>
            <w:tcW w:w="7654" w:type="dxa"/>
            <w:tcBorders>
              <w:bottom w:val="single" w:sz="4" w:space="0" w:color="000000"/>
            </w:tcBorders>
            <w:vAlign w:val="center"/>
          </w:tcPr>
          <w:p w14:paraId="11E21C68" w14:textId="246D4031" w:rsidR="00F65449" w:rsidRDefault="00F65449">
            <w:r>
              <w:rPr>
                <w:rFonts w:hint="eastAsia"/>
              </w:rPr>
              <w:t>２０２５年３月１３日</w:t>
            </w:r>
            <w:r>
              <w:rPr>
                <w:rFonts w:hint="eastAsia"/>
              </w:rPr>
              <w:t>(</w:t>
            </w:r>
            <w:r>
              <w:rPr>
                <w:rFonts w:hint="eastAsia"/>
              </w:rPr>
              <w:t>木</w:t>
            </w:r>
            <w:r>
              <w:rPr>
                <w:rFonts w:hint="eastAsia"/>
              </w:rPr>
              <w:t>)</w:t>
            </w:r>
            <w:r>
              <w:rPr>
                <w:rFonts w:hint="eastAsia"/>
              </w:rPr>
              <w:t xml:space="preserve">　</w:t>
            </w:r>
            <w:r>
              <w:rPr>
                <w:rFonts w:hint="eastAsia"/>
              </w:rPr>
              <w:t>17</w:t>
            </w:r>
            <w:r>
              <w:rPr>
                <w:rFonts w:hint="eastAsia"/>
              </w:rPr>
              <w:t>：</w:t>
            </w:r>
            <w:r>
              <w:rPr>
                <w:rFonts w:hint="eastAsia"/>
              </w:rPr>
              <w:t>00~20</w:t>
            </w:r>
            <w:r>
              <w:rPr>
                <w:rFonts w:hint="eastAsia"/>
              </w:rPr>
              <w:t>：</w:t>
            </w:r>
            <w:r>
              <w:rPr>
                <w:rFonts w:hint="eastAsia"/>
              </w:rPr>
              <w:t>00</w:t>
            </w:r>
          </w:p>
        </w:tc>
      </w:tr>
      <w:tr w:rsidR="00DF25B0" w14:paraId="48F0A964" w14:textId="77777777" w:rsidTr="006D51B8">
        <w:trPr>
          <w:trHeight w:val="555"/>
          <w:jc w:val="center"/>
        </w:trPr>
        <w:tc>
          <w:tcPr>
            <w:tcW w:w="1980" w:type="dxa"/>
            <w:vAlign w:val="center"/>
          </w:tcPr>
          <w:p w14:paraId="074155CE" w14:textId="77777777" w:rsidR="00DF25B0" w:rsidRDefault="005607BF">
            <w:pPr>
              <w:jc w:val="center"/>
            </w:pPr>
            <w:r>
              <w:t>開催場所</w:t>
            </w:r>
          </w:p>
        </w:tc>
        <w:tc>
          <w:tcPr>
            <w:tcW w:w="7654" w:type="dxa"/>
            <w:tcBorders>
              <w:bottom w:val="nil"/>
            </w:tcBorders>
            <w:vAlign w:val="center"/>
          </w:tcPr>
          <w:p w14:paraId="708567EC" w14:textId="1F986156" w:rsidR="00DF25B0" w:rsidRPr="006D51B8" w:rsidRDefault="006D51B8">
            <w:pPr>
              <w:shd w:val="clear" w:color="auto" w:fill="EDF1F2"/>
              <w:jc w:val="left"/>
              <w:rPr>
                <w:rFonts w:asciiTheme="minorEastAsia" w:hAnsiTheme="minorEastAsia" w:cs="メイリオ"/>
                <w:color w:val="333333"/>
                <w:sz w:val="22"/>
                <w:szCs w:val="22"/>
              </w:rPr>
            </w:pPr>
            <w:r>
              <w:rPr>
                <w:rFonts w:asciiTheme="minorEastAsia" w:hAnsiTheme="minorEastAsia" w:cs="メイリオ" w:hint="eastAsia"/>
                <w:color w:val="333333"/>
                <w:sz w:val="22"/>
                <w:szCs w:val="22"/>
              </w:rPr>
              <w:t>札幌市中央区北２条西７丁目道民活動センタービル　かでる2・7</w:t>
            </w:r>
          </w:p>
        </w:tc>
      </w:tr>
      <w:tr w:rsidR="00DF25B0" w14:paraId="2DB996B5" w14:textId="77777777" w:rsidTr="006D51B8">
        <w:trPr>
          <w:trHeight w:val="562"/>
          <w:jc w:val="center"/>
        </w:trPr>
        <w:tc>
          <w:tcPr>
            <w:tcW w:w="1980" w:type="dxa"/>
            <w:vAlign w:val="center"/>
          </w:tcPr>
          <w:p w14:paraId="539F4774" w14:textId="77777777" w:rsidR="00DF25B0" w:rsidRDefault="005607BF">
            <w:pPr>
              <w:jc w:val="center"/>
            </w:pPr>
            <w:r>
              <w:t>開催形態・内容</w:t>
            </w:r>
          </w:p>
        </w:tc>
        <w:tc>
          <w:tcPr>
            <w:tcW w:w="7654" w:type="dxa"/>
            <w:tcBorders>
              <w:top w:val="nil"/>
            </w:tcBorders>
            <w:vAlign w:val="center"/>
          </w:tcPr>
          <w:p w14:paraId="20851D16" w14:textId="34D94E7E" w:rsidR="00DF25B0" w:rsidRDefault="00F65449">
            <w:r>
              <w:rPr>
                <w:rFonts w:hint="eastAsia"/>
              </w:rPr>
              <w:t>通学４名　通信４名</w:t>
            </w:r>
            <w:r w:rsidR="00ED448C">
              <w:rPr>
                <w:rFonts w:hint="eastAsia"/>
              </w:rPr>
              <w:t>の</w:t>
            </w:r>
            <w:r>
              <w:rPr>
                <w:rFonts w:hint="eastAsia"/>
              </w:rPr>
              <w:t>２班に分けてのグループワーク</w:t>
            </w:r>
          </w:p>
        </w:tc>
      </w:tr>
      <w:tr w:rsidR="00DF25B0" w14:paraId="3AF62C78" w14:textId="77777777" w:rsidTr="00F65449">
        <w:trPr>
          <w:trHeight w:val="562"/>
          <w:jc w:val="center"/>
        </w:trPr>
        <w:tc>
          <w:tcPr>
            <w:tcW w:w="1980" w:type="dxa"/>
            <w:vAlign w:val="center"/>
          </w:tcPr>
          <w:p w14:paraId="43D75CB2" w14:textId="6CA67F6A" w:rsidR="00DF25B0" w:rsidRDefault="00F65449">
            <w:pPr>
              <w:jc w:val="center"/>
            </w:pPr>
            <w:r>
              <w:rPr>
                <w:rFonts w:hint="eastAsia"/>
              </w:rPr>
              <w:t>地域同窓会としての実施後の感想</w:t>
            </w:r>
          </w:p>
        </w:tc>
        <w:tc>
          <w:tcPr>
            <w:tcW w:w="7654" w:type="dxa"/>
            <w:vAlign w:val="center"/>
          </w:tcPr>
          <w:p w14:paraId="4B3351E0" w14:textId="77777777" w:rsidR="004124FE" w:rsidRDefault="00F65449" w:rsidP="004124FE">
            <w:pPr>
              <w:ind w:firstLineChars="100" w:firstLine="210"/>
            </w:pPr>
            <w:r>
              <w:rPr>
                <w:rFonts w:hint="eastAsia"/>
              </w:rPr>
              <w:t>最初に訓覇先生からこの報告書の読み難さについて説明</w:t>
            </w:r>
            <w:r w:rsidR="004124FE">
              <w:rPr>
                <w:rFonts w:hint="eastAsia"/>
              </w:rPr>
              <w:t>があり、その後軽い自己紹介からスタートした。参加者の半分はフォーカスグループに参加したメンバーであったため、順調に進むかと思われたが、実際のところ、訓覇先生から提起された質問に対して、話していく経過の中で論点が違うところに行ってしまう事も多く、先生から鋭く質問されることも多々あり、回答に詰まることや方向修正が大変であった。目的とする回答にはどうにか結び付ける努力をしたが、先生の納得できる答えかどうかは疑問である。</w:t>
            </w:r>
          </w:p>
          <w:p w14:paraId="7E3C57F7" w14:textId="23D87BE3" w:rsidR="00DF25B0" w:rsidRDefault="00E97C0E" w:rsidP="00E97C0E">
            <w:pPr>
              <w:ind w:firstLineChars="100" w:firstLine="210"/>
            </w:pPr>
            <w:r>
              <w:rPr>
                <w:rFonts w:hint="eastAsia"/>
              </w:rPr>
              <w:t>短い時間での話し合いではあったが、</w:t>
            </w:r>
            <w:r w:rsidR="004124FE">
              <w:rPr>
                <w:rFonts w:hint="eastAsia"/>
              </w:rPr>
              <w:t>社会福祉の専門性を我々は身に着けて卒業したのであろうかという疑問は残った。それぞれが感じる</w:t>
            </w:r>
            <w:r>
              <w:rPr>
                <w:rFonts w:hint="eastAsia"/>
              </w:rPr>
              <w:t>社会福祉の</w:t>
            </w:r>
            <w:r w:rsidR="004124FE">
              <w:rPr>
                <w:rFonts w:hint="eastAsia"/>
              </w:rPr>
              <w:t>専門性とは何を指すものなのか、</w:t>
            </w:r>
            <w:r>
              <w:rPr>
                <w:rFonts w:hint="eastAsia"/>
              </w:rPr>
              <w:t>理解が難しい部分である。</w:t>
            </w:r>
          </w:p>
          <w:p w14:paraId="299640A5" w14:textId="19E37DC6" w:rsidR="00E97C0E" w:rsidRDefault="00E97C0E" w:rsidP="00E97C0E">
            <w:pPr>
              <w:ind w:firstLineChars="100" w:firstLine="210"/>
            </w:pPr>
            <w:r>
              <w:rPr>
                <w:rFonts w:hint="eastAsia"/>
              </w:rPr>
              <w:t>通学</w:t>
            </w:r>
            <w:r w:rsidR="00F37742">
              <w:rPr>
                <w:rFonts w:hint="eastAsia"/>
              </w:rPr>
              <w:t>生</w:t>
            </w:r>
            <w:r>
              <w:rPr>
                <w:rFonts w:hint="eastAsia"/>
              </w:rPr>
              <w:t>と通信では専門性の捉え方が当然違う部分である。それぞれの方が日本福祉大学に何を求めて入学して、何を得て卒業したのか？その感じ方によってもこの報告書の捉え方は違うであろうし、歴史的な学びの背景になると、通学生は強いが、通信の学生は理解が出来るわけもなく、そのことは訓覇先生もはっきりと言っていた部分である。</w:t>
            </w:r>
          </w:p>
          <w:p w14:paraId="241FC07E" w14:textId="475CDBF6" w:rsidR="00E97C0E" w:rsidRDefault="00E97C0E" w:rsidP="00E97C0E">
            <w:pPr>
              <w:ind w:firstLineChars="100" w:firstLine="210"/>
            </w:pPr>
            <w:r>
              <w:rPr>
                <w:rFonts w:hint="eastAsia"/>
              </w:rPr>
              <w:t>結果的に訓覇先生</w:t>
            </w:r>
            <w:r w:rsidR="006D51B8">
              <w:rPr>
                <w:rFonts w:hint="eastAsia"/>
              </w:rPr>
              <w:t>から</w:t>
            </w:r>
            <w:r>
              <w:rPr>
                <w:rFonts w:hint="eastAsia"/>
              </w:rPr>
              <w:t>、多角的に論議がされた良い会であったと評価を頂いたが、まとまりが</w:t>
            </w:r>
            <w:r w:rsidR="006D51B8">
              <w:rPr>
                <w:rFonts w:hint="eastAsia"/>
              </w:rPr>
              <w:t>な</w:t>
            </w:r>
            <w:r>
              <w:rPr>
                <w:rFonts w:hint="eastAsia"/>
              </w:rPr>
              <w:t>かったのは否めない事実で</w:t>
            </w:r>
            <w:r w:rsidR="006D51B8">
              <w:rPr>
                <w:rFonts w:hint="eastAsia"/>
              </w:rPr>
              <w:t>あった。</w:t>
            </w:r>
          </w:p>
          <w:p w14:paraId="5F7CD84F" w14:textId="22C4419F" w:rsidR="00456284" w:rsidRDefault="00456284" w:rsidP="00456284">
            <w:r>
              <w:rPr>
                <w:rFonts w:hint="eastAsia"/>
              </w:rPr>
              <w:t xml:space="preserve">　全体的な専門性を獲得したかという部分では何とも言えないが、専門性を身に着ける基盤はしっかりと学んでいる。その事が卒業後の福祉の仕事の専門性を身に着けるベースになったことは重要であろう。</w:t>
            </w:r>
          </w:p>
          <w:p w14:paraId="520CAE14" w14:textId="0A6F4F49" w:rsidR="00A36163" w:rsidRDefault="00E97C0E" w:rsidP="00456284">
            <w:pPr>
              <w:ind w:firstLineChars="100" w:firstLine="210"/>
            </w:pPr>
            <w:r>
              <w:rPr>
                <w:rFonts w:hint="eastAsia"/>
              </w:rPr>
              <w:t>この報告書についての</w:t>
            </w:r>
            <w:r w:rsidR="00456284">
              <w:rPr>
                <w:rFonts w:hint="eastAsia"/>
              </w:rPr>
              <w:t>見方も賛否両論があると感じるが、</w:t>
            </w:r>
            <w:r>
              <w:rPr>
                <w:rFonts w:hint="eastAsia"/>
              </w:rPr>
              <w:t>完成度は</w:t>
            </w:r>
            <w:r w:rsidR="00456284">
              <w:rPr>
                <w:rFonts w:hint="eastAsia"/>
              </w:rPr>
              <w:t>高いと思う。</w:t>
            </w:r>
          </w:p>
          <w:p w14:paraId="45B051EC" w14:textId="5A57DF5B" w:rsidR="00456284" w:rsidRDefault="00456284" w:rsidP="00456284">
            <w:pPr>
              <w:ind w:firstLineChars="100" w:firstLine="210"/>
            </w:pPr>
            <w:r>
              <w:rPr>
                <w:rFonts w:hint="eastAsia"/>
              </w:rPr>
              <w:t>色々な意味で</w:t>
            </w:r>
            <w:r w:rsidR="00ED448C">
              <w:rPr>
                <w:rFonts w:hint="eastAsia"/>
              </w:rPr>
              <w:t>開催した意義を感じられる会であった。</w:t>
            </w:r>
          </w:p>
          <w:p w14:paraId="380BE252" w14:textId="73D35877" w:rsidR="00A36163" w:rsidRDefault="00CE012F" w:rsidP="00456284">
            <w:r>
              <w:rPr>
                <w:rFonts w:hint="eastAsia"/>
              </w:rPr>
              <w:t xml:space="preserve">　　　　　　　　　　　　　　　　　　　　　　　　　（報告者：梅下忠弘）</w:t>
            </w:r>
          </w:p>
        </w:tc>
      </w:tr>
      <w:tr w:rsidR="00DF25B0" w14:paraId="67CD1452" w14:textId="77777777" w:rsidTr="00F65449">
        <w:trPr>
          <w:trHeight w:val="556"/>
          <w:jc w:val="center"/>
        </w:trPr>
        <w:tc>
          <w:tcPr>
            <w:tcW w:w="9634" w:type="dxa"/>
            <w:gridSpan w:val="2"/>
            <w:vAlign w:val="center"/>
          </w:tcPr>
          <w:p w14:paraId="1114D8C7" w14:textId="448FF938" w:rsidR="00DF25B0" w:rsidRDefault="005607BF">
            <w:pPr>
              <w:jc w:val="center"/>
            </w:pPr>
            <w:r>
              <w:t xml:space="preserve">参加者情報・参加者数（　　　　</w:t>
            </w:r>
            <w:r w:rsidR="00A36163">
              <w:rPr>
                <w:rFonts w:hint="eastAsia"/>
              </w:rPr>
              <w:t>８＋</w:t>
            </w:r>
            <w:r w:rsidR="00A36163">
              <w:rPr>
                <w:rFonts w:hint="eastAsia"/>
              </w:rPr>
              <w:t>2</w:t>
            </w:r>
            <w:r>
              <w:t>人）</w:t>
            </w:r>
          </w:p>
        </w:tc>
      </w:tr>
    </w:tbl>
    <w:p w14:paraId="43FB47C8" w14:textId="317F28D5" w:rsidR="00DF25B0" w:rsidRDefault="00F045F5">
      <w:r>
        <w:rPr>
          <w:noProof/>
        </w:rPr>
        <w:drawing>
          <wp:anchor distT="0" distB="0" distL="114300" distR="114300" simplePos="0" relativeHeight="251658240" behindDoc="1" locked="0" layoutInCell="1" allowOverlap="1" wp14:anchorId="19AA2826" wp14:editId="506F4DB3">
            <wp:simplePos x="0" y="0"/>
            <wp:positionH relativeFrom="margin">
              <wp:posOffset>502920</wp:posOffset>
            </wp:positionH>
            <wp:positionV relativeFrom="paragraph">
              <wp:posOffset>69850</wp:posOffset>
            </wp:positionV>
            <wp:extent cx="3863340" cy="2898007"/>
            <wp:effectExtent l="0" t="0" r="3810" b="0"/>
            <wp:wrapNone/>
            <wp:docPr id="18582048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04818" name="図 18582048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3340" cy="2898007"/>
                    </a:xfrm>
                    <a:prstGeom prst="rect">
                      <a:avLst/>
                    </a:prstGeom>
                  </pic:spPr>
                </pic:pic>
              </a:graphicData>
            </a:graphic>
            <wp14:sizeRelH relativeFrom="margin">
              <wp14:pctWidth>0</wp14:pctWidth>
            </wp14:sizeRelH>
            <wp14:sizeRelV relativeFrom="margin">
              <wp14:pctHeight>0</wp14:pctHeight>
            </wp14:sizeRelV>
          </wp:anchor>
        </w:drawing>
      </w:r>
    </w:p>
    <w:sectPr w:rsidR="00DF25B0" w:rsidSect="00F65449">
      <w:footerReference w:type="default" r:id="rId8"/>
      <w:pgSz w:w="11906" w:h="16838"/>
      <w:pgMar w:top="720" w:right="720" w:bottom="720" w:left="720"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6C942" w14:textId="77777777" w:rsidR="005607BF" w:rsidRDefault="005607BF">
      <w:r>
        <w:separator/>
      </w:r>
    </w:p>
  </w:endnote>
  <w:endnote w:type="continuationSeparator" w:id="0">
    <w:p w14:paraId="4C5FBEA6" w14:textId="77777777" w:rsidR="005607BF" w:rsidRDefault="0056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40F9B" w14:textId="77777777" w:rsidR="00DF25B0" w:rsidRDefault="00DF25B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CA4F1" w14:textId="77777777" w:rsidR="005607BF" w:rsidRDefault="005607BF">
      <w:r>
        <w:separator/>
      </w:r>
    </w:p>
  </w:footnote>
  <w:footnote w:type="continuationSeparator" w:id="0">
    <w:p w14:paraId="61D89597" w14:textId="77777777" w:rsidR="005607BF" w:rsidRDefault="00560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5B0"/>
    <w:rsid w:val="000E2454"/>
    <w:rsid w:val="001A4F90"/>
    <w:rsid w:val="00295F09"/>
    <w:rsid w:val="00297D1E"/>
    <w:rsid w:val="003B3130"/>
    <w:rsid w:val="004124FE"/>
    <w:rsid w:val="00447B68"/>
    <w:rsid w:val="00456284"/>
    <w:rsid w:val="00541173"/>
    <w:rsid w:val="005607BF"/>
    <w:rsid w:val="00656DBE"/>
    <w:rsid w:val="006D51B8"/>
    <w:rsid w:val="0071003A"/>
    <w:rsid w:val="00763A23"/>
    <w:rsid w:val="007A1F44"/>
    <w:rsid w:val="007D46B2"/>
    <w:rsid w:val="008B74BD"/>
    <w:rsid w:val="008E5ED2"/>
    <w:rsid w:val="009C0B10"/>
    <w:rsid w:val="00A36163"/>
    <w:rsid w:val="00A973D6"/>
    <w:rsid w:val="00AC3EC4"/>
    <w:rsid w:val="00B10B66"/>
    <w:rsid w:val="00B809D1"/>
    <w:rsid w:val="00BA2231"/>
    <w:rsid w:val="00BF31ED"/>
    <w:rsid w:val="00CE012F"/>
    <w:rsid w:val="00D05D8B"/>
    <w:rsid w:val="00DF25B0"/>
    <w:rsid w:val="00E71413"/>
    <w:rsid w:val="00E73962"/>
    <w:rsid w:val="00E97C0E"/>
    <w:rsid w:val="00ED448C"/>
    <w:rsid w:val="00F045F5"/>
    <w:rsid w:val="00F37742"/>
    <w:rsid w:val="00F65449"/>
    <w:rsid w:val="00F8224E"/>
    <w:rsid w:val="00F858E3"/>
    <w:rsid w:val="00FE6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8C410A"/>
  <w15:docId w15:val="{08D78378-72A0-4632-A2F8-580B5D07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075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E4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E4075E"/>
    <w:pPr>
      <w:tabs>
        <w:tab w:val="center" w:pos="4252"/>
        <w:tab w:val="right" w:pos="8504"/>
      </w:tabs>
      <w:snapToGrid w:val="0"/>
    </w:pPr>
  </w:style>
  <w:style w:type="character" w:customStyle="1" w:styleId="a6">
    <w:name w:val="フッター (文字)"/>
    <w:basedOn w:val="a0"/>
    <w:link w:val="a5"/>
    <w:uiPriority w:val="99"/>
    <w:rsid w:val="00E4075E"/>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08" w:type="dxa"/>
        <w:right w:w="108" w:type="dxa"/>
      </w:tblCellMar>
    </w:tblPr>
  </w:style>
  <w:style w:type="paragraph" w:styleId="a9">
    <w:name w:val="header"/>
    <w:basedOn w:val="a"/>
    <w:link w:val="aa"/>
    <w:uiPriority w:val="99"/>
    <w:unhideWhenUsed/>
    <w:rsid w:val="00A973D6"/>
    <w:pPr>
      <w:tabs>
        <w:tab w:val="center" w:pos="4252"/>
        <w:tab w:val="right" w:pos="8504"/>
      </w:tabs>
      <w:snapToGrid w:val="0"/>
    </w:pPr>
  </w:style>
  <w:style w:type="character" w:customStyle="1" w:styleId="aa">
    <w:name w:val="ヘッダー (文字)"/>
    <w:basedOn w:val="a0"/>
    <w:link w:val="a9"/>
    <w:uiPriority w:val="99"/>
    <w:rsid w:val="00A97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CJh3GLSODYuitv8jHNa7ciX7qA==">CgMxLjA4AHIhMUVSMWUzQ1VMRTZGS202YUZIWVVYQzJMWHRqVzFsSEVR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法子 訓覇</dc:creator>
  <cp:lastModifiedBy>moriya@n-fukushi.ac.jp</cp:lastModifiedBy>
  <cp:revision>2</cp:revision>
  <cp:lastPrinted>2025-03-31T10:08:00Z</cp:lastPrinted>
  <dcterms:created xsi:type="dcterms:W3CDTF">2025-04-22T05:17:00Z</dcterms:created>
  <dcterms:modified xsi:type="dcterms:W3CDTF">2025-04-22T05:17:00Z</dcterms:modified>
</cp:coreProperties>
</file>